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C6" w:rsidRPr="0033024F" w:rsidRDefault="0015543B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33024F">
        <w:rPr>
          <w:b/>
          <w:bCs/>
          <w:sz w:val="24"/>
          <w:szCs w:val="24"/>
          <w:lang w:val="ru-RU"/>
        </w:rPr>
        <w:t>ЗАДАНИЕ</w:t>
      </w:r>
    </w:p>
    <w:p w:rsidR="00160EC6" w:rsidRPr="0033024F" w:rsidRDefault="0015543B">
      <w:pPr>
        <w:pStyle w:val="1"/>
        <w:spacing w:before="0" w:after="0"/>
        <w:ind w:right="126"/>
        <w:jc w:val="center"/>
        <w:rPr>
          <w:rFonts w:ascii="Times New Roman" w:hAnsi="Times New Roman"/>
          <w:sz w:val="28"/>
          <w:szCs w:val="18"/>
          <w:lang w:val="ru-RU"/>
        </w:rPr>
      </w:pPr>
      <w:r w:rsidRPr="0033024F">
        <w:rPr>
          <w:rFonts w:ascii="Times New Roman" w:hAnsi="Times New Roman"/>
          <w:sz w:val="28"/>
          <w:szCs w:val="18"/>
          <w:lang w:val="ru-RU"/>
        </w:rPr>
        <w:t>Моделирование и изготовление женской юбки с</w:t>
      </w:r>
      <w:r w:rsidRPr="0033024F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18"/>
          <w:lang w:val="ru-RU"/>
        </w:rPr>
        <w:t>элементами декора</w:t>
      </w:r>
    </w:p>
    <w:p w:rsidR="00160EC6" w:rsidRPr="0033024F" w:rsidRDefault="00160EC6">
      <w:pPr>
        <w:pStyle w:val="a3"/>
        <w:spacing w:before="11"/>
        <w:ind w:left="0" w:firstLine="709"/>
        <w:rPr>
          <w:b/>
          <w:lang w:val="ru-RU"/>
        </w:rPr>
      </w:pPr>
    </w:p>
    <w:tbl>
      <w:tblPr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8"/>
        <w:gridCol w:w="4252"/>
      </w:tblGrid>
      <w:tr w:rsidR="00160EC6" w:rsidTr="0015543B">
        <w:trPr>
          <w:trHeight w:val="287"/>
        </w:trPr>
        <w:tc>
          <w:tcPr>
            <w:tcW w:w="584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line="268" w:lineRule="exact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Технический</w:t>
            </w:r>
            <w:r w:rsidRPr="0015543B">
              <w:rPr>
                <w:rFonts w:eastAsia="Calibri"/>
                <w:b/>
                <w:spacing w:val="-4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</w:rPr>
              <w:t>рисунок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line="268" w:lineRule="exact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Художественно-техническое</w:t>
            </w:r>
            <w:r w:rsidRPr="0015543B">
              <w:rPr>
                <w:rFonts w:eastAsia="Calibri"/>
                <w:b/>
                <w:spacing w:val="-7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</w:rPr>
              <w:t>описание</w:t>
            </w:r>
          </w:p>
        </w:tc>
      </w:tr>
      <w:tr w:rsidR="00160EC6" w:rsidRPr="0015543B" w:rsidTr="0015543B">
        <w:trPr>
          <w:trHeight w:val="13081"/>
        </w:trPr>
        <w:tc>
          <w:tcPr>
            <w:tcW w:w="584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300"/>
              <w:rPr>
                <w:rFonts w:eastAsia="Calibri"/>
                <w:sz w:val="20"/>
                <w:szCs w:val="22"/>
              </w:rPr>
            </w:pPr>
            <w:r w:rsidRPr="0015543B">
              <w:rPr>
                <w:rFonts w:eastAsia="Calibri"/>
                <w:sz w:val="20"/>
              </w:rPr>
              <w:object w:dxaOrig="3780" w:dyaOrig="21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89pt;height:105pt" o:ole="">
                  <v:imagedata r:id="rId9" o:title=""/>
                </v:shape>
                <o:OLEObject Type="Embed" ProgID="PBrush" ShapeID="Picture 1" DrawAspect="Content" ObjectID="_1821449775" r:id="rId10"/>
              </w:object>
            </w:r>
          </w:p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Cs w:val="22"/>
              </w:rPr>
            </w:pP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853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ПО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ДЕКОРУ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4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 xml:space="preserve">Переднее полотнище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должно быть декорировано</w:t>
            </w:r>
            <w:r w:rsidRPr="0015543B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любой</w:t>
            </w:r>
            <w:r w:rsidRPr="0015543B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технике</w:t>
            </w:r>
            <w:r w:rsidRPr="0015543B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тональном</w:t>
            </w:r>
            <w:r w:rsidRPr="0015543B">
              <w:rPr>
                <w:rFonts w:eastAsia="Calibri"/>
                <w:b/>
                <w:spacing w:val="-1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сочетании</w:t>
            </w:r>
            <w:r w:rsidRPr="0015543B">
              <w:rPr>
                <w:rFonts w:eastAsia="Calibri"/>
                <w:b/>
                <w:spacing w:val="-1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цветом</w:t>
            </w:r>
            <w:r w:rsidRPr="0015543B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ткани.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Место расположения декора (кокетка или полотнище юбки)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выбрать</w:t>
            </w:r>
            <w:r w:rsidRPr="0015543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самостоятельно.</w:t>
            </w:r>
          </w:p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 w:val="24"/>
                <w:szCs w:val="22"/>
                <w:lang w:val="ru-RU"/>
              </w:rPr>
            </w:pP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При выполнении декора с помощью ручных операций</w:t>
            </w:r>
            <w:r w:rsidRPr="0015543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или</w:t>
            </w:r>
            <w:r w:rsidRPr="0015543B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универсальной</w:t>
            </w:r>
            <w:r w:rsidRPr="0015543B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швейной</w:t>
            </w:r>
            <w:r w:rsidRPr="0015543B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машине</w:t>
            </w:r>
            <w:r w:rsidRPr="0015543B">
              <w:rPr>
                <w:rFonts w:eastAsia="Calibri"/>
                <w:spacing w:val="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челночного</w:t>
            </w:r>
            <w:r w:rsidRPr="0015543B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стежка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before="2" w:line="237" w:lineRule="auto"/>
              <w:ind w:left="107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>-</w:t>
            </w:r>
            <w:r w:rsidRPr="0015543B">
              <w:rPr>
                <w:rFonts w:eastAsia="Calibri"/>
                <w:spacing w:val="-16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можно</w:t>
            </w:r>
            <w:r w:rsidRPr="0015543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использовать</w:t>
            </w:r>
            <w:r w:rsidRPr="0015543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все</w:t>
            </w:r>
            <w:r w:rsidRPr="0015543B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предоставленные</w:t>
            </w:r>
            <w:r w:rsidRPr="0015543B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элементы</w:t>
            </w:r>
            <w:r w:rsidRPr="0015543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декора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или часть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из них.</w:t>
            </w:r>
          </w:p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before="7"/>
              <w:rPr>
                <w:szCs w:val="22"/>
                <w:lang w:val="ru-RU"/>
              </w:rPr>
            </w:pP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выполнении</w:t>
            </w:r>
            <w:r w:rsidRPr="0015543B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15543B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вышивальном</w:t>
            </w:r>
            <w:r w:rsidRPr="0015543B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оборудовании</w:t>
            </w:r>
            <w:r w:rsidRPr="0015543B">
              <w:rPr>
                <w:rFonts w:eastAsia="Calibri"/>
                <w:spacing w:val="-58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использовать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15543B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3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(три)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элемента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вышивки.</w:t>
            </w:r>
          </w:p>
        </w:tc>
        <w:tc>
          <w:tcPr>
            <w:tcW w:w="4252" w:type="dxa"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ind w:left="107" w:right="96" w:firstLine="708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 xml:space="preserve">Юбка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женская из гладкокрашеной ткани. Юбка заужена книзу. 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Переднее и заднее полотнища на кокетке. Кокетка юбки двойная. Внутренняя часть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кокетки выполняет роль обтачки верхнего среза.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По верхнему срезу переднего и заднего полотнищ выполнены сборки.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В правом боковом шве выполнен внутренний карман.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Застежка на потайную молнию, расположенную в левом боковом шве.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Нижний срез юбки обработан швом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 вподгибку с открытым обметанным срезом </w:t>
            </w:r>
          </w:p>
          <w:p w:rsidR="00160EC6" w:rsidRPr="0015543B" w:rsidRDefault="00160EC6" w:rsidP="0015543B">
            <w:pPr>
              <w:pStyle w:val="TableParagraph"/>
              <w:autoSpaceDE w:val="0"/>
              <w:autoSpaceDN w:val="0"/>
              <w:ind w:left="107" w:right="96" w:firstLine="318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6" w:firstLine="318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Вдоль нижних краев кокеток проложена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строчка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расстоянии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0,1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см.</w:t>
            </w:r>
          </w:p>
          <w:p w:rsidR="00160EC6" w:rsidRPr="0015543B" w:rsidRDefault="00160EC6" w:rsidP="0015543B">
            <w:pPr>
              <w:pStyle w:val="TableParagraph"/>
              <w:autoSpaceDE w:val="0"/>
              <w:autoSpaceDN w:val="0"/>
              <w:ind w:firstLine="318"/>
              <w:rPr>
                <w:rFonts w:eastAsia="Calibri"/>
                <w:sz w:val="24"/>
                <w:szCs w:val="22"/>
                <w:lang w:val="ru-RU"/>
              </w:rPr>
            </w:pP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ind w:left="107" w:right="97" w:firstLine="318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Переднее и заднее полотнище построить</w:t>
            </w:r>
            <w:r w:rsidRPr="0015543B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методом</w:t>
            </w:r>
            <w:r w:rsidRPr="0015543B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разведения</w:t>
            </w:r>
            <w:r w:rsidRPr="0015543B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базовой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выкройки.</w:t>
            </w:r>
          </w:p>
        </w:tc>
      </w:tr>
    </w:tbl>
    <w:p w:rsidR="00160EC6" w:rsidRPr="0033024F" w:rsidRDefault="00160EC6">
      <w:pPr>
        <w:jc w:val="both"/>
        <w:rPr>
          <w:sz w:val="24"/>
          <w:lang w:val="ru-RU"/>
        </w:rPr>
        <w:sectPr w:rsidR="00160EC6" w:rsidRPr="0033024F">
          <w:footerReference w:type="default" r:id="rId11"/>
          <w:footerReference w:type="first" r:id="rId12"/>
          <w:pgSz w:w="11910" w:h="16840" w:orient="landscape"/>
          <w:pgMar w:top="567" w:right="567" w:bottom="567" w:left="851" w:header="0" w:footer="575" w:gutter="0"/>
          <w:cols w:space="720"/>
          <w:docGrid w:linePitch="287"/>
        </w:sectPr>
      </w:pPr>
    </w:p>
    <w:p w:rsidR="00160EC6" w:rsidRPr="0033024F" w:rsidRDefault="00160EC6">
      <w:pPr>
        <w:pStyle w:val="1"/>
        <w:spacing w:before="0" w:after="0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</w:p>
    <w:p w:rsidR="00160EC6" w:rsidRPr="0033024F" w:rsidRDefault="0015543B">
      <w:pPr>
        <w:pStyle w:val="1"/>
        <w:spacing w:before="0" w:after="0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  <w:r w:rsidRPr="0033024F">
        <w:rPr>
          <w:rFonts w:ascii="Times New Roman" w:hAnsi="Times New Roman"/>
          <w:sz w:val="28"/>
          <w:szCs w:val="18"/>
          <w:lang w:val="ru-RU"/>
        </w:rPr>
        <w:t>Контроль</w:t>
      </w:r>
      <w:r w:rsidRPr="0033024F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18"/>
          <w:lang w:val="ru-RU"/>
        </w:rPr>
        <w:t>практического</w:t>
      </w:r>
      <w:r w:rsidRPr="0033024F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18"/>
          <w:lang w:val="ru-RU"/>
        </w:rPr>
        <w:t>задания</w:t>
      </w:r>
      <w:r w:rsidRPr="0033024F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18"/>
          <w:lang w:val="ru-RU"/>
        </w:rPr>
        <w:t>«Моделирование</w:t>
      </w:r>
      <w:r w:rsidRPr="0033024F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18"/>
          <w:lang w:val="ru-RU"/>
        </w:rPr>
        <w:t>юбки».</w:t>
      </w:r>
    </w:p>
    <w:p w:rsidR="00160EC6" w:rsidRPr="0033024F" w:rsidRDefault="0015543B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33024F">
        <w:rPr>
          <w:lang w:val="ru-RU"/>
        </w:rPr>
        <w:t>Нанесение</w:t>
      </w:r>
      <w:r w:rsidRPr="0033024F">
        <w:rPr>
          <w:spacing w:val="-4"/>
          <w:lang w:val="ru-RU"/>
        </w:rPr>
        <w:t xml:space="preserve"> </w:t>
      </w:r>
      <w:r w:rsidRPr="0033024F">
        <w:rPr>
          <w:lang w:val="ru-RU"/>
        </w:rPr>
        <w:t>линий</w:t>
      </w:r>
      <w:r w:rsidRPr="0033024F">
        <w:rPr>
          <w:spacing w:val="-4"/>
          <w:lang w:val="ru-RU"/>
        </w:rPr>
        <w:t xml:space="preserve"> </w:t>
      </w:r>
      <w:r w:rsidRPr="0033024F">
        <w:rPr>
          <w:lang w:val="ru-RU"/>
        </w:rPr>
        <w:t>и</w:t>
      </w:r>
      <w:r w:rsidRPr="0033024F">
        <w:rPr>
          <w:spacing w:val="-2"/>
          <w:lang w:val="ru-RU"/>
        </w:rPr>
        <w:t xml:space="preserve"> </w:t>
      </w:r>
      <w:r w:rsidRPr="0033024F">
        <w:rPr>
          <w:lang w:val="ru-RU"/>
        </w:rPr>
        <w:t>необходимых</w:t>
      </w:r>
      <w:r w:rsidRPr="0033024F">
        <w:rPr>
          <w:spacing w:val="-3"/>
          <w:lang w:val="ru-RU"/>
        </w:rPr>
        <w:t xml:space="preserve"> </w:t>
      </w:r>
      <w:r w:rsidRPr="0033024F">
        <w:rPr>
          <w:lang w:val="ru-RU"/>
        </w:rPr>
        <w:t>надписей</w:t>
      </w:r>
      <w:r w:rsidRPr="0033024F">
        <w:rPr>
          <w:spacing w:val="-3"/>
          <w:lang w:val="ru-RU"/>
        </w:rPr>
        <w:t xml:space="preserve"> </w:t>
      </w:r>
      <w:r w:rsidRPr="0033024F">
        <w:rPr>
          <w:lang w:val="ru-RU"/>
        </w:rPr>
        <w:t>для</w:t>
      </w:r>
      <w:r w:rsidRPr="0033024F">
        <w:rPr>
          <w:spacing w:val="-2"/>
          <w:lang w:val="ru-RU"/>
        </w:rPr>
        <w:t xml:space="preserve"> </w:t>
      </w:r>
      <w:r w:rsidRPr="0033024F">
        <w:rPr>
          <w:lang w:val="ru-RU"/>
        </w:rPr>
        <w:t>моделирования</w:t>
      </w:r>
      <w:r w:rsidRPr="0033024F">
        <w:rPr>
          <w:spacing w:val="-2"/>
          <w:lang w:val="ru-RU"/>
        </w:rPr>
        <w:t xml:space="preserve"> </w:t>
      </w:r>
      <w:r w:rsidRPr="0033024F">
        <w:rPr>
          <w:lang w:val="ru-RU"/>
        </w:rPr>
        <w:t>чертежа</w:t>
      </w:r>
      <w:r w:rsidRPr="0033024F">
        <w:rPr>
          <w:spacing w:val="-4"/>
          <w:lang w:val="ru-RU"/>
        </w:rPr>
        <w:t xml:space="preserve"> </w:t>
      </w:r>
      <w:r w:rsidRPr="0033024F">
        <w:rPr>
          <w:lang w:val="ru-RU"/>
        </w:rPr>
        <w:t>основы</w:t>
      </w:r>
      <w:r w:rsidRPr="0033024F">
        <w:rPr>
          <w:spacing w:val="1"/>
          <w:lang w:val="ru-RU"/>
        </w:rPr>
        <w:t xml:space="preserve"> </w:t>
      </w:r>
      <w:r w:rsidRPr="0033024F">
        <w:rPr>
          <w:lang w:val="ru-RU"/>
        </w:rPr>
        <w:t>юбки.</w:t>
      </w:r>
    </w:p>
    <w:p w:rsidR="00160EC6" w:rsidRDefault="0033024F" w:rsidP="0033024F">
      <w:pPr>
        <w:tabs>
          <w:tab w:val="left" w:pos="5245"/>
        </w:tabs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shape id="Рисунок 1" o:spid="_x0000_i1026" type="#_x0000_t75" style="width:491pt;height:473pt">
            <v:imagedata r:id="rId13" o:title=""/>
          </v:shape>
        </w:pict>
      </w:r>
    </w:p>
    <w:p w:rsidR="00160EC6" w:rsidRDefault="0015543B">
      <w:pPr>
        <w:snapToGrid w:val="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br w:type="page"/>
      </w:r>
    </w:p>
    <w:p w:rsidR="00160EC6" w:rsidRPr="0033024F" w:rsidRDefault="0015543B">
      <w:pPr>
        <w:pStyle w:val="1"/>
        <w:snapToGrid w:val="0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33024F">
        <w:rPr>
          <w:rFonts w:ascii="Times New Roman" w:hAnsi="Times New Roman"/>
          <w:sz w:val="28"/>
          <w:szCs w:val="28"/>
          <w:lang w:val="ru-RU"/>
        </w:rPr>
        <w:t>Результат</w:t>
      </w:r>
      <w:r w:rsidRPr="0033024F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28"/>
          <w:lang w:val="ru-RU"/>
        </w:rPr>
        <w:t>моделирования</w:t>
      </w:r>
      <w:r w:rsidRPr="0033024F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28"/>
          <w:lang w:val="ru-RU"/>
        </w:rPr>
        <w:t>(приклеить</w:t>
      </w:r>
      <w:r w:rsidRPr="0033024F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28"/>
          <w:lang w:val="ru-RU"/>
        </w:rPr>
        <w:t>готовые</w:t>
      </w:r>
      <w:r w:rsidRPr="0033024F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28"/>
          <w:lang w:val="ru-RU"/>
        </w:rPr>
        <w:t>выкройки</w:t>
      </w:r>
      <w:r w:rsidRPr="0033024F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33024F">
        <w:rPr>
          <w:rFonts w:ascii="Times New Roman" w:hAnsi="Times New Roman"/>
          <w:sz w:val="28"/>
          <w:szCs w:val="28"/>
          <w:lang w:val="ru-RU"/>
        </w:rPr>
        <w:t>модели).</w:t>
      </w:r>
    </w:p>
    <w:p w:rsidR="00160EC6" w:rsidRPr="0033024F" w:rsidRDefault="0015543B">
      <w:pPr>
        <w:spacing w:line="275" w:lineRule="exact"/>
        <w:ind w:left="267" w:right="267"/>
        <w:jc w:val="center"/>
        <w:rPr>
          <w:b/>
          <w:sz w:val="24"/>
          <w:u w:val="thick"/>
          <w:lang w:val="ru-RU"/>
        </w:rPr>
      </w:pPr>
      <w:r w:rsidRPr="0033024F">
        <w:rPr>
          <w:b/>
          <w:i/>
          <w:sz w:val="24"/>
          <w:u w:val="thick"/>
          <w:lang w:val="ru-RU"/>
        </w:rPr>
        <w:t>в</w:t>
      </w:r>
      <w:r w:rsidRPr="0033024F">
        <w:rPr>
          <w:b/>
          <w:i/>
          <w:spacing w:val="-2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соответствие</w:t>
      </w:r>
      <w:r w:rsidRPr="0033024F">
        <w:rPr>
          <w:b/>
          <w:i/>
          <w:spacing w:val="-2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с</w:t>
      </w:r>
      <w:r w:rsidRPr="0033024F">
        <w:rPr>
          <w:b/>
          <w:i/>
          <w:spacing w:val="-3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указанным</w:t>
      </w:r>
      <w:r w:rsidRPr="0033024F">
        <w:rPr>
          <w:b/>
          <w:i/>
          <w:spacing w:val="-1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в</w:t>
      </w:r>
      <w:r w:rsidRPr="0033024F">
        <w:rPr>
          <w:b/>
          <w:i/>
          <w:spacing w:val="-4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правом</w:t>
      </w:r>
      <w:r w:rsidRPr="0033024F">
        <w:rPr>
          <w:b/>
          <w:i/>
          <w:spacing w:val="-1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верхнем</w:t>
      </w:r>
      <w:r w:rsidRPr="0033024F">
        <w:rPr>
          <w:b/>
          <w:i/>
          <w:spacing w:val="-2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углу</w:t>
      </w:r>
      <w:r w:rsidRPr="0033024F">
        <w:rPr>
          <w:b/>
          <w:i/>
          <w:spacing w:val="-3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направлением</w:t>
      </w:r>
      <w:r w:rsidRPr="0033024F">
        <w:rPr>
          <w:b/>
          <w:i/>
          <w:spacing w:val="-2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долевой</w:t>
      </w:r>
      <w:r w:rsidRPr="0033024F">
        <w:rPr>
          <w:b/>
          <w:i/>
          <w:spacing w:val="-1"/>
          <w:sz w:val="24"/>
          <w:u w:val="thick"/>
          <w:lang w:val="ru-RU"/>
        </w:rPr>
        <w:t xml:space="preserve"> </w:t>
      </w:r>
      <w:r w:rsidRPr="0033024F">
        <w:rPr>
          <w:b/>
          <w:i/>
          <w:sz w:val="24"/>
          <w:u w:val="thick"/>
          <w:lang w:val="ru-RU"/>
        </w:rPr>
        <w:t>нити</w:t>
      </w:r>
      <w:r w:rsidRPr="0033024F">
        <w:rPr>
          <w:b/>
          <w:sz w:val="24"/>
          <w:u w:val="thick"/>
          <w:lang w:val="ru-RU"/>
        </w:rPr>
        <w:t>.</w:t>
      </w:r>
    </w:p>
    <w:p w:rsidR="00160EC6" w:rsidRPr="0033024F" w:rsidRDefault="0033024F">
      <w:pPr>
        <w:ind w:firstLine="567"/>
        <w:rPr>
          <w:b/>
          <w:bCs/>
          <w:sz w:val="24"/>
          <w:szCs w:val="24"/>
          <w:lang w:val="ru-RU"/>
        </w:rPr>
      </w:pPr>
      <w:r>
        <w:rPr>
          <w:sz w:val="24"/>
        </w:rPr>
        <w:pict>
          <v:group id="Group 9" o:spid="_x0000_s1029" style="position:absolute;left:0;text-align:left;margin-left:114.75pt;margin-top:19.8pt;width:579.1pt;height:427.1pt;z-index:1" coordorigin="3868,2047" coordsize="8849,5940">
            <v:group id="Группа 9" o:spid="_x0000_s1030" style="position:absolute;left:12181;top:2273;width:537;height:2580" coordorigin="15967,52" coordsize="783,3452">
              <v:shape id="Picture 4" o:spid="_x0000_s1031" type="#_x0000_t75" style="position:absolute;left:15967;top:52;width:783;height:3452">
                <v:imagedata r:id="rId14" o:title=""/>
              </v:shape>
              <v:shape id="Picture 5" o:spid="_x0000_s1032" type="#_x0000_t75" style="position:absolute;left:16000;top:86;width:639;height:3307">
                <v:imagedata r:id="rId15" o:title=""/>
              </v:shape>
              <v:rect id="Rectangle 6" o:spid="_x0000_s1033" style="position:absolute;left:15997;top:83;width:644;height:3312" o:preferrelative="t" filled="f" strokeweight="0">
                <v:stroke miterlimit="2"/>
              </v:rect>
            </v:group>
            <v:shape id="Рисунок 7" o:spid="_x0000_s1034" type="#_x0000_t75" style="position:absolute;left:3868;top:2047;width:8220;height:5940">
              <v:imagedata r:id="rId16" o:title=""/>
            </v:shape>
          </v:group>
        </w:pict>
      </w: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60EC6">
      <w:pPr>
        <w:ind w:firstLine="567"/>
        <w:rPr>
          <w:b/>
          <w:bCs/>
          <w:sz w:val="24"/>
          <w:szCs w:val="24"/>
          <w:lang w:val="ru-RU"/>
        </w:rPr>
      </w:pPr>
    </w:p>
    <w:p w:rsidR="00160EC6" w:rsidRPr="0033024F" w:rsidRDefault="0015543B">
      <w:pPr>
        <w:ind w:firstLine="567"/>
        <w:rPr>
          <w:b/>
          <w:bCs/>
          <w:sz w:val="24"/>
          <w:szCs w:val="24"/>
          <w:lang w:val="ru-RU"/>
        </w:rPr>
      </w:pPr>
      <w:r w:rsidRPr="0033024F">
        <w:rPr>
          <w:b/>
          <w:bCs/>
          <w:sz w:val="24"/>
          <w:szCs w:val="24"/>
          <w:lang w:val="ru-RU"/>
        </w:rPr>
        <w:br w:type="page"/>
      </w:r>
    </w:p>
    <w:p w:rsidR="00160EC6" w:rsidRDefault="0015543B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sz w:val="28"/>
          <w:szCs w:val="28"/>
        </w:rPr>
        <w:t>Карта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пооперационного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контроля</w:t>
      </w:r>
    </w:p>
    <w:tbl>
      <w:tblPr>
        <w:tblW w:w="1516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853"/>
        <w:gridCol w:w="1276"/>
        <w:gridCol w:w="5528"/>
      </w:tblGrid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5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№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п/п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2975" w:right="2968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Критерии</w:t>
            </w:r>
            <w:r w:rsidRPr="0015543B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оценивания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Баллы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0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Пояснения к критериям оценки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Нанесение</w:t>
            </w:r>
            <w:r w:rsidRPr="0015543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новых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линий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фасона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надписей</w:t>
            </w:r>
            <w:r w:rsidRPr="0015543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чертеже</w:t>
            </w:r>
            <w:r w:rsidRPr="0015543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основы</w:t>
            </w:r>
            <w:r w:rsidRPr="0015543B">
              <w:rPr>
                <w:rFonts w:eastAsia="Calibri"/>
                <w:b/>
                <w:spacing w:val="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1276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6,5</w:t>
            </w:r>
          </w:p>
        </w:tc>
        <w:tc>
          <w:tcPr>
            <w:tcW w:w="5528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Нанесение линий для заужения юбки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Уточнение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нижнего среза у боковых срезов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(уточнение только на одном полотнище – 0,2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Нанесение линии кокетки переднего полотнища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4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Нанесение линии кокетки заднего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полотнища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5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Работа с вытачками переднего и заднего полотнища (надписи, значки)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(наличие надписи «закрыть» - по 0,5 балла за каждое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полотнище),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6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Нанесение линий для расширения верхнего среза переднего и заднего полотнища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Правильное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месторасположение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направление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линий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(до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конца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детали)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балл.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Наличие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линий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правильном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месте, не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доходящие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конца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 оценивать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7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Нанесение метки застежки-молнии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8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Нанесение меток входа в карман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149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Нанесение линий для построения: вспомогательных деталей; деталей,</w:t>
            </w:r>
            <w:r w:rsidRPr="0015543B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требующих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изменения формы.</w:t>
            </w:r>
          </w:p>
        </w:tc>
        <w:tc>
          <w:tcPr>
            <w:tcW w:w="1276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1,0</w:t>
            </w:r>
          </w:p>
        </w:tc>
        <w:tc>
          <w:tcPr>
            <w:tcW w:w="5528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9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линии мешковины кармана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15543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выкроек юбки.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Расположение</w:t>
            </w:r>
            <w:r w:rsidRPr="0015543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выкроек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листе</w:t>
            </w:r>
            <w:r w:rsidRPr="0015543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бумаги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соответствии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направлением</w:t>
            </w:r>
            <w:r w:rsidRPr="0015543B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долевой</w:t>
            </w:r>
            <w:r w:rsidRPr="0015543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нити.</w:t>
            </w:r>
          </w:p>
        </w:tc>
        <w:tc>
          <w:tcPr>
            <w:tcW w:w="1276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10,5</w:t>
            </w:r>
          </w:p>
        </w:tc>
        <w:tc>
          <w:tcPr>
            <w:tcW w:w="5528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10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Выполнение</w:t>
            </w:r>
            <w:r w:rsidRPr="0015543B">
              <w:rPr>
                <w:rFonts w:eastAsia="Calibri"/>
                <w:spacing w:val="-3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полного</w:t>
            </w:r>
            <w:r w:rsidRPr="0015543B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комплекта</w:t>
            </w:r>
            <w:r w:rsidRPr="0015543B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выкроек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Всего</w:t>
            </w:r>
            <w:r w:rsidRPr="0015543B">
              <w:rPr>
                <w:rFonts w:eastAsia="Calibri"/>
                <w:i/>
                <w:spacing w:val="-11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5</w:t>
            </w:r>
            <w:r w:rsidRPr="0015543B">
              <w:rPr>
                <w:rFonts w:eastAsia="Calibri"/>
                <w:i/>
                <w:spacing w:val="-10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деталей.</w:t>
            </w:r>
            <w:r w:rsidRPr="0015543B">
              <w:rPr>
                <w:rFonts w:eastAsia="Calibri"/>
                <w:i/>
                <w:spacing w:val="30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Наличие каждой детали оценивается в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 балла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11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183"/>
              <w:jc w:val="both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2"/>
                <w:szCs w:val="22"/>
                <w:lang w:val="ru-RU"/>
              </w:rPr>
              <w:t>Правильное моделирование деталей (соответствие техническому рисунку и художественно-техническому</w:t>
            </w:r>
            <w:r w:rsidRPr="0015543B">
              <w:rPr>
                <w:rFonts w:eastAsia="Calibri"/>
                <w:spacing w:val="-5"/>
                <w:sz w:val="22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>описанию</w:t>
            </w:r>
            <w:r w:rsidRPr="0015543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>модели,</w:t>
            </w:r>
            <w:r w:rsidRPr="0015543B">
              <w:rPr>
                <w:rFonts w:eastAsia="Calibri"/>
                <w:spacing w:val="-4"/>
                <w:sz w:val="22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>соблюдение</w:t>
            </w:r>
            <w:r w:rsidRPr="0015543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>масштаба</w:t>
            </w:r>
            <w:r w:rsidRPr="0015543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 xml:space="preserve">пропорций). </w:t>
            </w:r>
            <w:r w:rsidRPr="0015543B">
              <w:rPr>
                <w:rFonts w:eastAsia="Calibri"/>
                <w:sz w:val="22"/>
                <w:szCs w:val="22"/>
              </w:rPr>
              <w:t>Максимально 5 баллов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Правильная</w:t>
            </w:r>
            <w:r w:rsidRPr="0015543B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форма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расположение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выкройки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(в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требуемым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направлении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доле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вой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нити) оценивается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максимальным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количеством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 -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100 %.</w:t>
            </w:r>
          </w:p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b/>
                <w:sz w:val="19"/>
                <w:szCs w:val="22"/>
                <w:lang w:val="ru-RU"/>
              </w:rPr>
            </w:pPr>
          </w:p>
          <w:p w:rsidR="00160EC6" w:rsidRPr="0015543B" w:rsidRDefault="0015543B" w:rsidP="0015543B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autoSpaceDE w:val="0"/>
              <w:autoSpaceDN w:val="0"/>
              <w:spacing w:after="0" w:line="240" w:lineRule="auto"/>
              <w:ind w:right="101" w:firstLine="0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Принципиально</w:t>
            </w:r>
            <w:r w:rsidRPr="0015543B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неправильная</w:t>
            </w:r>
            <w:r w:rsidRPr="0015543B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форма</w:t>
            </w:r>
            <w:r w:rsidRPr="0015543B">
              <w:rPr>
                <w:rFonts w:eastAsia="Calibri"/>
                <w:i/>
                <w:spacing w:val="14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(не</w:t>
            </w:r>
            <w:r w:rsidRPr="0015543B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выполнена</w:t>
            </w:r>
            <w:r w:rsidRPr="0015543B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раздвижка,</w:t>
            </w:r>
            <w:r w:rsidRPr="0015543B">
              <w:rPr>
                <w:rFonts w:eastAsia="Calibri"/>
                <w:spacing w:val="1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неправильное</w:t>
            </w:r>
            <w:r w:rsidRPr="0015543B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открытие,</w:t>
            </w:r>
            <w:r w:rsidRPr="0015543B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закрытие вытачек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др.)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 баллов.</w:t>
            </w:r>
          </w:p>
          <w:p w:rsidR="00160EC6" w:rsidRPr="0015543B" w:rsidRDefault="0015543B" w:rsidP="0015543B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autoSpaceDE w:val="0"/>
              <w:autoSpaceDN w:val="0"/>
              <w:spacing w:after="0" w:line="240" w:lineRule="auto"/>
              <w:ind w:right="102" w:firstLine="0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При</w:t>
            </w:r>
            <w:r w:rsidRPr="0015543B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небольшом</w:t>
            </w:r>
            <w:r w:rsidRPr="0015543B">
              <w:rPr>
                <w:rFonts w:eastAsia="Calibri"/>
                <w:i/>
                <w:spacing w:val="1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отклонении</w:t>
            </w:r>
            <w:r w:rsidRPr="0015543B">
              <w:rPr>
                <w:rFonts w:eastAsia="Calibri"/>
                <w:i/>
                <w:spacing w:val="11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формы</w:t>
            </w:r>
            <w:r w:rsidRPr="0015543B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выкройки</w:t>
            </w:r>
            <w:r w:rsidRPr="0015543B">
              <w:rPr>
                <w:rFonts w:eastAsia="Calibri"/>
                <w:i/>
                <w:spacing w:val="1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15543B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требуемой</w:t>
            </w:r>
            <w:r w:rsidRPr="0015543B">
              <w:rPr>
                <w:rFonts w:eastAsia="Calibri"/>
                <w:spacing w:val="1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15543B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15543B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20</w:t>
            </w:r>
            <w:r w:rsidRPr="0015543B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15543B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50</w:t>
            </w:r>
            <w:r w:rsidRPr="0015543B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%</w:t>
            </w:r>
            <w:r w:rsidRPr="0015543B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(на</w:t>
            </w:r>
            <w:r w:rsidRPr="0015543B">
              <w:rPr>
                <w:rFonts w:eastAsia="Calibri"/>
                <w:spacing w:val="1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усмотрение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          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проверяющих).</w:t>
            </w:r>
          </w:p>
          <w:p w:rsidR="00160EC6" w:rsidRPr="0015543B" w:rsidRDefault="0015543B" w:rsidP="0015543B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autoSpaceDE w:val="0"/>
              <w:autoSpaceDN w:val="0"/>
              <w:spacing w:after="0" w:line="240" w:lineRule="auto"/>
              <w:ind w:right="102" w:firstLine="0"/>
              <w:rPr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lastRenderedPageBreak/>
              <w:t>При</w:t>
            </w:r>
            <w:r w:rsidRPr="0015543B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неправильном</w:t>
            </w:r>
            <w:r w:rsidRPr="0015543B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расположении</w:t>
            </w:r>
            <w:r w:rsidRPr="0015543B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выкроек</w:t>
            </w:r>
            <w:r w:rsidRPr="0015543B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на</w:t>
            </w:r>
            <w:r w:rsidRPr="0015543B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листе</w:t>
            </w:r>
            <w:r w:rsidRPr="0015543B">
              <w:rPr>
                <w:rFonts w:eastAsia="Calibri"/>
                <w:i/>
                <w:spacing w:val="1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для</w:t>
            </w:r>
            <w:r w:rsidRPr="0015543B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приклеивания</w:t>
            </w:r>
            <w:r w:rsidRPr="0015543B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15543B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(не</w:t>
            </w:r>
            <w:r w:rsidRPr="0015543B">
              <w:rPr>
                <w:rFonts w:eastAsia="Calibri"/>
                <w:spacing w:val="1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с  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требуемым направлении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нити)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 минус 10%.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00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Переднее полотнище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15543B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 xml:space="preserve">Заднее </w:t>
            </w:r>
            <w:r w:rsidRPr="0015543B">
              <w:rPr>
                <w:rFonts w:eastAsia="Calibri"/>
                <w:i/>
                <w:sz w:val="24"/>
                <w:szCs w:val="22"/>
              </w:rPr>
              <w:t>полотнище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15543B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Кокетка переднего полотнища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15543B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Кокетка заднего полотнища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15543B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Подкладка</w:t>
            </w:r>
            <w:r w:rsidRPr="0015543B">
              <w:rPr>
                <w:rFonts w:eastAsia="Calibri"/>
                <w:i/>
                <w:spacing w:val="-4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</w:rPr>
              <w:t>кармана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15543B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12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количества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всех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выкройках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Наличие названия и количества на каждой детали оценивается в 0,5 баллов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13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15543B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15543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линий</w:t>
            </w:r>
            <w:r w:rsidRPr="0015543B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деталях:</w:t>
            </w:r>
            <w:r w:rsidRPr="0015543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долевые</w:t>
            </w:r>
            <w:r w:rsidRPr="0015543B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нити,</w:t>
            </w:r>
            <w:r w:rsidRPr="0015543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сгибы,</w:t>
            </w:r>
            <w:r w:rsidRPr="0015543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линии</w:t>
            </w:r>
            <w:r w:rsidRPr="0015543B">
              <w:rPr>
                <w:rFonts w:eastAsia="Calibri"/>
                <w:spacing w:val="3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середины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контрольных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линий более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 половины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лей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14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15543B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необходимых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15543B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знаков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(меток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надсечек)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контрольных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знаков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(меток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надсечек)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15543B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у 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половины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15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 обработку</w:t>
            </w:r>
            <w:r w:rsidRPr="0015543B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каждого среза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 оценивается в 0,5 балла при отсутствии припусков на обработку швов более, чем у половины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15543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комплекта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лекал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1276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5,5</w:t>
            </w:r>
          </w:p>
        </w:tc>
        <w:tc>
          <w:tcPr>
            <w:tcW w:w="5528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16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Выполнение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полного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комплекта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правильных</w:t>
            </w:r>
            <w:r w:rsidRPr="0015543B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лекал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заданного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 w:right="66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За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комплект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лекал,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соответствующих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фасону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правильной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конфигурации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1,0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балл.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50 %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задание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 0,5 баллов.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менее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(или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по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усмотрению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жюри</w:t>
            </w:r>
            <w:r w:rsidRPr="0015543B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0,1-0,3</w:t>
            </w:r>
            <w:r w:rsidRPr="0015543B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15543B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зависимости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сложности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детали).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из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кальки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комплект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17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Все</w:t>
            </w:r>
            <w:r w:rsidRPr="0015543B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лекала</w:t>
            </w:r>
            <w:r w:rsidRPr="0015543B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правильной</w:t>
            </w:r>
            <w:r w:rsidRPr="0015543B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конфигурации,</w:t>
            </w:r>
            <w:r w:rsidRPr="0015543B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соответствуют</w:t>
            </w:r>
            <w:r w:rsidRPr="0015543B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15543B">
              <w:rPr>
                <w:rFonts w:eastAsia="Calibri"/>
                <w:spacing w:val="1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15543B">
              <w:rPr>
                <w:rFonts w:eastAsia="Calibri"/>
                <w:spacing w:val="9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4"/>
                <w:lang w:val="ru-RU"/>
              </w:rPr>
              <w:t>с</w:t>
            </w:r>
            <w:r w:rsidRPr="0015543B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</w:t>
            </w:r>
            <w:r w:rsidRPr="0015543B">
              <w:rPr>
                <w:rFonts w:eastAsia="Calibri"/>
                <w:sz w:val="24"/>
                <w:szCs w:val="24"/>
                <w:lang w:val="ru-RU"/>
              </w:rPr>
              <w:t>припусками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на швы. </w:t>
            </w:r>
            <w:r w:rsidRPr="0015543B">
              <w:rPr>
                <w:rFonts w:eastAsia="Calibri"/>
                <w:sz w:val="24"/>
                <w:szCs w:val="22"/>
              </w:rPr>
              <w:t>Максимально 2 балла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00" w:firstLine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Правильная конфигурация лекал, правильные, выделенные линией, контуры припусков с числовым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обозначением величины – 100% (учитывая припуски, не участвующих в обработке фрагмента мо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дели,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частности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боковой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срез).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firstLine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нарушении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50%.</w:t>
            </w:r>
          </w:p>
          <w:p w:rsidR="00160EC6" w:rsidRPr="0015543B" w:rsidRDefault="0015543B" w:rsidP="0015543B">
            <w:pPr>
              <w:pStyle w:val="TableParagraph"/>
              <w:tabs>
                <w:tab w:val="left" w:pos="915"/>
              </w:tabs>
              <w:autoSpaceDE w:val="0"/>
              <w:autoSpaceDN w:val="0"/>
              <w:spacing w:after="0" w:line="240" w:lineRule="auto"/>
              <w:ind w:firstLine="108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При нарушении формы лекала (неверное разведение выкройки при построении лекал, конструктивные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линии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имеют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неправильное направление)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 0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100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-</w:t>
            </w:r>
            <w:r w:rsidRPr="0015543B">
              <w:rPr>
                <w:rFonts w:eastAsia="Calibri"/>
                <w:i/>
                <w:spacing w:val="-3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</w:rPr>
              <w:t>переднее полотнище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1,0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-</w:t>
            </w:r>
            <w:r w:rsidRPr="0015543B">
              <w:rPr>
                <w:rFonts w:eastAsia="Calibri"/>
                <w:i/>
                <w:spacing w:val="-3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</w:rPr>
              <w:t xml:space="preserve">внешняя </w:t>
            </w:r>
            <w:r w:rsidRPr="0015543B">
              <w:rPr>
                <w:rFonts w:eastAsia="Calibri"/>
                <w:i/>
                <w:sz w:val="24"/>
                <w:szCs w:val="22"/>
              </w:rPr>
              <w:t>часть кокетки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60EC6" w:rsidRPr="0015543B" w:rsidRDefault="00160EC6" w:rsidP="0015543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-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</w:rPr>
              <w:t>внутренняя часть кокетки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18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сопряжения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швов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Правильное сопряжение припусков швов (краев деталей), а именно на участке подгибки припуски боковых срезов совпадают – 1.0 балл. </w:t>
            </w:r>
            <w:r w:rsidRPr="0015543B">
              <w:rPr>
                <w:rFonts w:eastAsia="Calibri"/>
                <w:sz w:val="20"/>
                <w:szCs w:val="22"/>
              </w:rPr>
              <w:t xml:space="preserve">Не </w:t>
            </w:r>
            <w:r w:rsidRPr="0015543B">
              <w:rPr>
                <w:rFonts w:eastAsia="Calibri"/>
                <w:spacing w:val="-47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выполнено</w:t>
            </w:r>
            <w:r w:rsidRPr="0015543B">
              <w:rPr>
                <w:rFonts w:eastAsia="Calibri"/>
                <w:spacing w:val="3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-</w:t>
            </w:r>
            <w:r w:rsidRPr="0015543B">
              <w:rPr>
                <w:rFonts w:eastAsia="Calibri"/>
                <w:spacing w:val="-2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0</w:t>
            </w:r>
            <w:r w:rsidRPr="0015543B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баллов.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19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Выбраны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обработку</w:t>
            </w:r>
            <w:r w:rsidRPr="0015543B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каждого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среза</w:t>
            </w:r>
          </w:p>
        </w:tc>
        <w:tc>
          <w:tcPr>
            <w:tcW w:w="1276" w:type="dxa"/>
            <w:shd w:val="clear" w:color="auto" w:fill="FFFFFF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или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неправильном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определении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величины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припусков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обработку швов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более,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 половины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деталей.</w:t>
            </w:r>
            <w:r w:rsidRPr="0015543B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требуемых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обозначений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припусков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швов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менее,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чем у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деталей,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0,1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20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Указаны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количество</w:t>
            </w:r>
            <w:r w:rsidRPr="0015543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всех деталях.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Задание оценивается в 0 баллов при отсутствии указания количества деталей и правильных названий 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15543B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или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частей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более,</w:t>
            </w:r>
            <w:r w:rsidRPr="0015543B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половины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деталей. При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15543B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правильных названий 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 количества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менее,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лекал, задание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0,1 до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21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114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Задание оценивается в 0,2-0,3 балла при отсутствии контрольных линий более чем у половины деталей  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Пошив</w:t>
            </w:r>
            <w:r w:rsidRPr="0015543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образца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15543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1276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8,5</w:t>
            </w:r>
          </w:p>
        </w:tc>
        <w:tc>
          <w:tcPr>
            <w:tcW w:w="5528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22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выполненного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заданной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(техническому</w:t>
            </w:r>
            <w:r w:rsidRPr="0015543B">
              <w:rPr>
                <w:rFonts w:eastAsia="Calibri"/>
                <w:spacing w:val="-7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рисунку модели и художественно-техническому описанию), учтены </w:t>
            </w:r>
            <w:r w:rsidRPr="0015543B">
              <w:rPr>
                <w:rFonts w:eastAsia="Calibri"/>
                <w:sz w:val="24"/>
                <w:szCs w:val="24"/>
                <w:lang w:val="ru-RU"/>
              </w:rPr>
              <w:t>пропорции,</w:t>
            </w:r>
            <w:r w:rsidRPr="0015543B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                </w:t>
            </w:r>
            <w:r w:rsidRPr="0015543B">
              <w:rPr>
                <w:rFonts w:eastAsia="Calibri"/>
                <w:sz w:val="24"/>
                <w:szCs w:val="24"/>
                <w:lang w:val="ru-RU"/>
              </w:rPr>
              <w:t>форма,</w:t>
            </w:r>
            <w:r w:rsidRPr="0015543B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4"/>
                <w:lang w:val="ru-RU"/>
              </w:rPr>
              <w:t>местоположение</w:t>
            </w:r>
            <w:r w:rsidRPr="0015543B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 w:right="97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Готовый фрагмент заданной модели полностью соответствует модели (верхний срез полотнища со сборкой, кокетка двойная)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Нарушены пропорции – минус 0,1 балла. Нарушено техническое задание – минус 0,1 балл.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23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выкроенных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лекалам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(форма,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швов,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направление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долевой нити)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>Выкроенные</w:t>
            </w:r>
            <w:r w:rsidRPr="0015543B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>детали</w:t>
            </w:r>
            <w:r w:rsidRPr="0015543B">
              <w:rPr>
                <w:rFonts w:eastAsia="Calibri"/>
                <w:spacing w:val="-1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>соответствуют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>правильным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лекалам,</w:t>
            </w:r>
            <w:r w:rsidRPr="0015543B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раскроены</w:t>
            </w:r>
            <w:r w:rsidRPr="0015543B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10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указанным</w:t>
            </w:r>
            <w:r w:rsidRPr="0015543B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(правильным)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направлением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нити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 0,5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формы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заданию: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одной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балл,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двух -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Нарушение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направления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нити – минус 0,1 балла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(одно-два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лакала)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правильной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формы,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но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соответствующие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разработанным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лекалам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0,3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24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Правильное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сопряжение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швов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краев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деталей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Правильное сопряжение припусков швов (краев деталей), а именно на участке подгибки припуски боковых срезов совпадают – 1.0 балл. </w:t>
            </w:r>
            <w:r w:rsidRPr="0015543B">
              <w:rPr>
                <w:rFonts w:eastAsia="Calibri"/>
                <w:sz w:val="20"/>
                <w:szCs w:val="22"/>
              </w:rPr>
              <w:t>Не</w:t>
            </w:r>
            <w:r w:rsidRPr="0015543B">
              <w:rPr>
                <w:rFonts w:eastAsia="Calibri"/>
                <w:spacing w:val="-47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выполнено</w:t>
            </w:r>
            <w:r w:rsidRPr="0015543B">
              <w:rPr>
                <w:rFonts w:eastAsia="Calibri"/>
                <w:spacing w:val="3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-</w:t>
            </w:r>
            <w:r w:rsidRPr="0015543B">
              <w:rPr>
                <w:rFonts w:eastAsia="Calibri"/>
                <w:spacing w:val="-2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0</w:t>
            </w:r>
            <w:r w:rsidRPr="0015543B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баллов.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25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(оптимальная ширина, строчка не стянута)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</w:rPr>
            </w:pPr>
            <w:r w:rsidRPr="0015543B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15543B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26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сборки верхнего среза полотнища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– 1,0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балл, не выполнено – 0 баллов.</w:t>
            </w:r>
            <w:r w:rsidRPr="0015543B">
              <w:rPr>
                <w:rFonts w:eastAsia="Calibri"/>
                <w:spacing w:val="-4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наличии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заломов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(складок)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 баллов.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Очень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маленькая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сборка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(посадка)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27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Качество шва притачивания кокетки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</w:rPr>
            </w:pPr>
            <w:r w:rsidRPr="0015543B">
              <w:rPr>
                <w:rFonts w:eastAsia="Calibri"/>
                <w:sz w:val="20"/>
                <w:lang w:val="ru-RU"/>
              </w:rPr>
              <w:t>Одинаковая ширина шва, равномерные сборки под швом, качество ВТО – 0,5 балло</w:t>
            </w:r>
            <w:r w:rsidRPr="0015543B">
              <w:rPr>
                <w:rFonts w:eastAsia="Calibri"/>
                <w:sz w:val="20"/>
                <w:lang w:val="ru-RU"/>
              </w:rPr>
              <w:t xml:space="preserve">в. </w:t>
            </w:r>
            <w:r w:rsidRPr="0015543B">
              <w:rPr>
                <w:rFonts w:eastAsia="Calibri"/>
                <w:sz w:val="20"/>
              </w:rPr>
              <w:t>За каждое отклонение – минус 0,1 балл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28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 xml:space="preserve">Качество обтачного шва 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2"/>
                <w:szCs w:val="22"/>
                <w:lang w:val="ru-RU"/>
              </w:rPr>
              <w:t xml:space="preserve">За </w:t>
            </w:r>
            <w:r w:rsidRPr="0015543B">
              <w:rPr>
                <w:rFonts w:eastAsia="Calibri"/>
                <w:sz w:val="20"/>
                <w:lang w:val="ru-RU"/>
              </w:rPr>
              <w:t>отклонение по каждому критерию  минус 0,2 балла. За несоблюдение критерия – 0 баллов за этот критерий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- одинаковая ширина канта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>- качество приутюживания канта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15543B">
              <w:rPr>
                <w:rFonts w:eastAsia="Calibri"/>
                <w:i/>
                <w:sz w:val="24"/>
                <w:szCs w:val="22"/>
              </w:rPr>
              <w:t xml:space="preserve">- </w:t>
            </w:r>
            <w:r w:rsidRPr="0015543B">
              <w:rPr>
                <w:rFonts w:eastAsia="Calibri"/>
                <w:i/>
                <w:sz w:val="24"/>
                <w:szCs w:val="22"/>
              </w:rPr>
              <w:t>равномерность ширины строчки настрачивания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29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 строчки закрепления внутренней части кокетки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2"/>
                <w:szCs w:val="22"/>
                <w:lang w:val="ru-RU"/>
              </w:rPr>
              <w:t xml:space="preserve">За </w:t>
            </w:r>
            <w:r w:rsidRPr="0015543B">
              <w:rPr>
                <w:rFonts w:eastAsia="Calibri"/>
                <w:sz w:val="20"/>
                <w:lang w:val="ru-RU"/>
              </w:rPr>
              <w:t>отклонение по каждому критерию  минус 0,2 балла. За несоблюдение критерия – 0 баллов за этот критерий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 xml:space="preserve">- ширина строчки с лицевой стороны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одинаковая по всей длине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- с изнаночной стороны расстояние от строчки до обметанного среза внутренней части кокетки одинаково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30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 строчки обметывания нижнего среза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  <w:r w:rsidRPr="0015543B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15543B">
              <w:rPr>
                <w:rFonts w:eastAsia="Calibri"/>
                <w:sz w:val="20"/>
              </w:rPr>
              <w:t xml:space="preserve">За отклонение </w:t>
            </w:r>
            <w:r w:rsidRPr="0015543B">
              <w:rPr>
                <w:rFonts w:eastAsia="Calibri"/>
                <w:sz w:val="20"/>
              </w:rPr>
              <w:t>минус 0,2 балла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31</w:t>
            </w:r>
          </w:p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 строчки застрачивания нижнего среза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2"/>
                <w:szCs w:val="22"/>
                <w:lang w:val="ru-RU"/>
              </w:rPr>
              <w:t xml:space="preserve">За </w:t>
            </w:r>
            <w:r w:rsidRPr="0015543B">
              <w:rPr>
                <w:rFonts w:eastAsia="Calibri"/>
                <w:sz w:val="20"/>
                <w:lang w:val="ru-RU"/>
              </w:rPr>
              <w:t>отклонение по каждому критерию  минус 0,2 балла. За несоблюдение критерия – 0 баллов за этот критерий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- с изнаночной стороны ширина подгибки одинаковая по всей длине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Tr="0015543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 xml:space="preserve">- одинаковая по всей длине ширина шва 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vMerge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32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окончательной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влажно-тепловой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обработки и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отделки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tabs>
                <w:tab w:val="left" w:pos="5811"/>
              </w:tabs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lang w:val="ru-RU"/>
              </w:rPr>
            </w:pPr>
            <w:r w:rsidRPr="0015543B">
              <w:rPr>
                <w:rFonts w:eastAsia="Calibri"/>
                <w:sz w:val="20"/>
                <w:lang w:val="ru-RU"/>
              </w:rPr>
              <w:t>Шов притачивания кокетки не топорщится, не стоит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lang w:val="ru-RU"/>
              </w:rPr>
              <w:t>«бугром»</w:t>
            </w:r>
            <w:r w:rsidRPr="0015543B">
              <w:rPr>
                <w:rFonts w:eastAsia="Calibri"/>
                <w:sz w:val="22"/>
                <w:szCs w:val="22"/>
                <w:lang w:val="ru-RU"/>
              </w:rPr>
              <w:t xml:space="preserve"> - </w:t>
            </w:r>
            <w:r w:rsidRPr="0015543B">
              <w:rPr>
                <w:rFonts w:eastAsia="Calibri"/>
                <w:sz w:val="20"/>
                <w:lang w:val="ru-RU"/>
              </w:rPr>
              <w:t>0,2 балла.</w:t>
            </w:r>
          </w:p>
          <w:p w:rsidR="00160EC6" w:rsidRPr="0015543B" w:rsidRDefault="0015543B" w:rsidP="0015543B">
            <w:pPr>
              <w:pStyle w:val="TableParagraph"/>
              <w:tabs>
                <w:tab w:val="left" w:pos="5811"/>
              </w:tabs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Строчки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временного назначения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отсутствуют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 балла.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Наличие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закрепок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длиной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0,7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см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0,1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Разработка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выполнение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декорирования</w:t>
            </w:r>
            <w:r w:rsidRPr="0015543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узла</w:t>
            </w:r>
            <w:r w:rsidRPr="0015543B">
              <w:rPr>
                <w:rFonts w:eastAsia="Calibri"/>
                <w:b/>
                <w:spacing w:val="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b/>
                <w:sz w:val="24"/>
                <w:szCs w:val="22"/>
                <w:lang w:val="ru-RU"/>
              </w:rPr>
              <w:t>юбки</w:t>
            </w:r>
          </w:p>
        </w:tc>
        <w:tc>
          <w:tcPr>
            <w:tcW w:w="1276" w:type="dxa"/>
            <w:shd w:val="clear" w:color="auto" w:fill="D9D9D9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3,0</w:t>
            </w:r>
          </w:p>
        </w:tc>
        <w:tc>
          <w:tcPr>
            <w:tcW w:w="5528" w:type="dxa"/>
            <w:shd w:val="clear" w:color="auto" w:fill="D9D9D9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33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Композиционное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размещение элементов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изделии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Создана</w:t>
            </w:r>
            <w:r w:rsidRPr="0015543B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целостная</w:t>
            </w:r>
            <w:r w:rsidRPr="0015543B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гармоническая</w:t>
            </w:r>
            <w:r w:rsidRPr="0015543B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структура,</w:t>
            </w:r>
            <w:r w:rsidRPr="0015543B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использован</w:t>
            </w:r>
            <w:r w:rsidRPr="0015543B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принцип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комбинаторики</w:t>
            </w:r>
            <w:r w:rsidRPr="0015543B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элементов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изоб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ражения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выражена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идея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уравновешенности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частей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модели 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Цветовая</w:t>
            </w:r>
            <w:r w:rsidRPr="0015543B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гамма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Декор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соответствии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заданием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(тональное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сочетание),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перегружен.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Цветовое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сочета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гармонично и логично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находит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свое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продолжение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во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всей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 0,5 баллов.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35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Создание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единого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смыслового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образа.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общей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концепции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деко</w:t>
            </w:r>
            <w:r w:rsidRPr="0015543B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рирования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изделия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Декорирование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уравновешено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гармонично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15543B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Модель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перегружена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смысловыми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составляющими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элементами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минул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Согласованность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размерами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изделия,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15543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пропорций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124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 xml:space="preserve">Примечание: При выполнении декора на вышивальном оборудовании: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использованы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3</w:t>
            </w:r>
            <w:r w:rsidRPr="0015543B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(три)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элемента вышивки.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Декорирование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согласовано</w:t>
            </w:r>
            <w:r w:rsidRPr="0015543B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размерами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всех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фрагмента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всей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15543B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целом,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 xml:space="preserve">пропорции 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нарушены –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баллов. Нарушение пропорций –</w:t>
            </w:r>
            <w:r w:rsidRPr="0015543B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15543B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декора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на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вышивальном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оборудовании: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использовано</w:t>
            </w:r>
            <w:r w:rsidRPr="0015543B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менее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3-х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элементов</w:t>
            </w:r>
            <w:r w:rsidRPr="0015543B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15543B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бал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лов.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37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Оригинальность</w:t>
            </w:r>
            <w:r w:rsidRPr="0015543B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и</w:t>
            </w:r>
            <w:r w:rsidRPr="0015543B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сложность</w:t>
            </w:r>
            <w:r w:rsidRPr="0015543B">
              <w:rPr>
                <w:rFonts w:eastAsia="Calibri"/>
                <w:spacing w:val="-1"/>
                <w:sz w:val="24"/>
                <w:szCs w:val="22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</w:rPr>
              <w:t>декора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</w:rPr>
            </w:pPr>
            <w:r w:rsidRPr="0015543B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15543B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учётом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коэффициента</w:t>
            </w:r>
            <w:r w:rsidRPr="0015543B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сложности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шагом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0,1/0,2/0,3</w:t>
            </w:r>
            <w:r w:rsidRPr="0015543B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(низкий,</w:t>
            </w:r>
            <w:r w:rsidRPr="0015543B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средний,</w:t>
            </w:r>
            <w:r w:rsidRPr="0015543B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lang w:val="ru-RU"/>
              </w:rPr>
              <w:t>высокий).</w:t>
            </w:r>
            <w:r w:rsidRPr="0015543B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Оригинальность –</w:t>
            </w:r>
            <w:r w:rsidRPr="0015543B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плюс 0,2</w:t>
            </w:r>
            <w:r w:rsidRPr="0015543B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</w:rPr>
              <w:t>балла.</w:t>
            </w:r>
          </w:p>
        </w:tc>
      </w:tr>
      <w:tr w:rsidR="0015543B" w:rsidRP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38</w:t>
            </w: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15543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выполнения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319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b/>
                <w:i/>
                <w:sz w:val="24"/>
                <w:szCs w:val="22"/>
                <w:lang w:val="ru-RU"/>
              </w:rPr>
              <w:t xml:space="preserve">-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При выполнении декора с помощью ручных операций или на универсальной</w:t>
            </w:r>
            <w:r w:rsidRPr="0015543B">
              <w:rPr>
                <w:rFonts w:eastAsia="Calibri"/>
                <w:i/>
                <w:spacing w:val="-57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швейной машине челночного стежка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: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качество строчек/стежков, крепления</w:t>
            </w:r>
            <w:r w:rsidRPr="0015543B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                                             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элементов,</w:t>
            </w:r>
            <w:r w:rsidRPr="0015543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ВТО</w:t>
            </w:r>
            <w:r w:rsidRPr="0015543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(при</w:t>
            </w:r>
            <w:r w:rsidRPr="0015543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sz w:val="24"/>
                <w:szCs w:val="22"/>
                <w:lang w:val="ru-RU"/>
              </w:rPr>
              <w:t>необходимости)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7" w:right="455" w:firstLine="60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15543B">
              <w:rPr>
                <w:rFonts w:eastAsia="Calibri"/>
                <w:sz w:val="24"/>
                <w:szCs w:val="22"/>
                <w:lang w:val="ru-RU"/>
              </w:rPr>
              <w:t xml:space="preserve">-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При выполнении декора на вышивальном оборудовании</w:t>
            </w:r>
            <w:r w:rsidRPr="0015543B">
              <w:rPr>
                <w:rFonts w:eastAsia="Calibri"/>
                <w:i/>
                <w:sz w:val="22"/>
                <w:szCs w:val="22"/>
                <w:lang w:val="ru-RU"/>
              </w:rPr>
              <w:t xml:space="preserve">: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строчки не стянуты,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нет</w:t>
            </w:r>
            <w:r w:rsidRPr="0015543B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перекрывания</w:t>
            </w:r>
            <w:r w:rsidRPr="0015543B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4"/>
                <w:szCs w:val="22"/>
                <w:lang w:val="ru-RU"/>
              </w:rPr>
              <w:t>вышитых мотивов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15543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При</w:t>
            </w:r>
            <w:r w:rsidRPr="0015543B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выполнении</w:t>
            </w:r>
            <w:r w:rsidRPr="0015543B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декора</w:t>
            </w:r>
            <w:r w:rsidRPr="0015543B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с</w:t>
            </w:r>
            <w:r w:rsidRPr="0015543B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помощью</w:t>
            </w:r>
            <w:r w:rsidRPr="0015543B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ручных</w:t>
            </w:r>
            <w:r w:rsidRPr="0015543B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операций</w:t>
            </w:r>
            <w:r w:rsidRPr="0015543B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или</w:t>
            </w:r>
            <w:r w:rsidRPr="0015543B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на универсальной</w:t>
            </w:r>
            <w:r w:rsidRPr="0015543B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швейной</w:t>
            </w:r>
            <w:r w:rsidRPr="0015543B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машине</w:t>
            </w:r>
            <w:r w:rsidRPr="0015543B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челночного стежка: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i/>
                <w:sz w:val="20"/>
                <w:szCs w:val="22"/>
              </w:rPr>
            </w:pPr>
            <w:r w:rsidRPr="0015543B">
              <w:rPr>
                <w:rFonts w:eastAsia="Calibri"/>
                <w:sz w:val="20"/>
                <w:szCs w:val="22"/>
              </w:rPr>
              <w:t>-</w:t>
            </w:r>
            <w:r w:rsidRPr="0015543B">
              <w:rPr>
                <w:rFonts w:eastAsia="Calibri"/>
                <w:spacing w:val="-4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качество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строчек/стежков –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0,2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балла;</w:t>
            </w:r>
          </w:p>
          <w:p w:rsidR="00160EC6" w:rsidRPr="0015543B" w:rsidRDefault="0015543B" w:rsidP="0015543B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after="0" w:line="240" w:lineRule="auto"/>
              <w:ind w:hanging="119"/>
              <w:rPr>
                <w:rFonts w:eastAsia="Calibri"/>
                <w:i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прочность</w:t>
            </w:r>
            <w:r w:rsidRPr="0015543B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и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аккуратность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крепления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элементов</w:t>
            </w:r>
            <w:r w:rsidRPr="0015543B">
              <w:rPr>
                <w:rFonts w:eastAsia="Calibri"/>
                <w:i/>
                <w:spacing w:val="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0,2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балла;</w:t>
            </w:r>
          </w:p>
          <w:p w:rsidR="00160EC6" w:rsidRPr="0015543B" w:rsidRDefault="0015543B" w:rsidP="0015543B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after="0" w:line="240" w:lineRule="auto"/>
              <w:ind w:hanging="119"/>
              <w:rPr>
                <w:rFonts w:eastAsia="Calibri"/>
                <w:i/>
                <w:sz w:val="20"/>
                <w:szCs w:val="22"/>
              </w:rPr>
            </w:pPr>
            <w:r w:rsidRPr="0015543B">
              <w:rPr>
                <w:rFonts w:eastAsia="Calibri"/>
                <w:i/>
                <w:sz w:val="20"/>
                <w:szCs w:val="22"/>
              </w:rPr>
              <w:t>ВТО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(при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необходимости)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-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0,1 балл</w:t>
            </w:r>
          </w:p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9"/>
              <w:rPr>
                <w:rFonts w:eastAsia="Calibri"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При</w:t>
            </w:r>
            <w:r w:rsidRPr="0015543B">
              <w:rPr>
                <w:rFonts w:eastAsia="Calibri"/>
                <w:spacing w:val="-5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выполнении</w:t>
            </w:r>
            <w:r w:rsidRPr="0015543B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декора</w:t>
            </w:r>
            <w:r w:rsidRPr="0015543B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на</w:t>
            </w:r>
            <w:r w:rsidRPr="0015543B">
              <w:rPr>
                <w:rFonts w:eastAsia="Calibri"/>
                <w:spacing w:val="-1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вышивальном</w:t>
            </w:r>
            <w:r w:rsidRPr="0015543B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15543B">
              <w:rPr>
                <w:rFonts w:eastAsia="Calibri"/>
                <w:sz w:val="20"/>
                <w:szCs w:val="22"/>
                <w:u w:val="single"/>
                <w:lang w:val="ru-RU"/>
              </w:rPr>
              <w:t>оборудовании:</w:t>
            </w:r>
          </w:p>
          <w:p w:rsidR="00160EC6" w:rsidRPr="0015543B" w:rsidRDefault="0015543B" w:rsidP="0015543B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after="0" w:line="240" w:lineRule="auto"/>
              <w:ind w:hanging="119"/>
              <w:rPr>
                <w:rFonts w:eastAsia="Calibri"/>
                <w:i/>
                <w:sz w:val="20"/>
                <w:szCs w:val="22"/>
              </w:rPr>
            </w:pPr>
            <w:r w:rsidRPr="0015543B">
              <w:rPr>
                <w:rFonts w:eastAsia="Calibri"/>
                <w:i/>
                <w:sz w:val="20"/>
                <w:szCs w:val="22"/>
              </w:rPr>
              <w:t>строчки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не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стянуты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–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0,2</w:t>
            </w:r>
            <w:r w:rsidRPr="0015543B">
              <w:rPr>
                <w:rFonts w:eastAsia="Calibri"/>
                <w:i/>
                <w:spacing w:val="-2"/>
                <w:sz w:val="20"/>
                <w:szCs w:val="22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</w:rPr>
              <w:t>балла;</w:t>
            </w:r>
          </w:p>
          <w:p w:rsidR="00160EC6" w:rsidRPr="0015543B" w:rsidRDefault="0015543B" w:rsidP="0015543B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after="0" w:line="240" w:lineRule="auto"/>
              <w:ind w:hanging="119"/>
              <w:rPr>
                <w:rFonts w:eastAsia="Calibri"/>
                <w:i/>
                <w:sz w:val="20"/>
                <w:szCs w:val="22"/>
                <w:lang w:val="ru-RU"/>
              </w:rPr>
            </w:pP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нет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перекрывания</w:t>
            </w:r>
            <w:r w:rsidRPr="0015543B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вышитых</w:t>
            </w:r>
            <w:r w:rsidRPr="0015543B">
              <w:rPr>
                <w:rFonts w:eastAsia="Calibri"/>
                <w:i/>
                <w:spacing w:val="-4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мотивов</w:t>
            </w:r>
            <w:r w:rsidRPr="0015543B">
              <w:rPr>
                <w:rFonts w:eastAsia="Calibri"/>
                <w:i/>
                <w:spacing w:val="-1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–</w:t>
            </w:r>
            <w:r w:rsidRPr="0015543B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0,3</w:t>
            </w:r>
            <w:r w:rsidRPr="0015543B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15543B">
              <w:rPr>
                <w:rFonts w:eastAsia="Calibri"/>
                <w:i/>
                <w:sz w:val="20"/>
                <w:szCs w:val="22"/>
                <w:lang w:val="ru-RU"/>
              </w:rPr>
              <w:t>балла.</w:t>
            </w:r>
          </w:p>
        </w:tc>
      </w:tr>
      <w:tr w:rsidR="0015543B" w:rsidTr="0015543B">
        <w:trPr>
          <w:trHeight w:val="454"/>
        </w:trPr>
        <w:tc>
          <w:tcPr>
            <w:tcW w:w="510" w:type="dxa"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right="96"/>
              <w:jc w:val="right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160EC6" w:rsidRPr="0015543B" w:rsidRDefault="0015543B" w:rsidP="0015543B">
            <w:pPr>
              <w:pStyle w:val="TableParagraph"/>
              <w:autoSpaceDE w:val="0"/>
              <w:autoSpaceDN w:val="0"/>
              <w:spacing w:after="0" w:line="240" w:lineRule="auto"/>
              <w:ind w:left="151" w:right="144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15543B">
              <w:rPr>
                <w:rFonts w:eastAsia="Calibri"/>
                <w:b/>
                <w:sz w:val="24"/>
                <w:szCs w:val="22"/>
              </w:rPr>
              <w:t>35</w:t>
            </w:r>
          </w:p>
        </w:tc>
        <w:tc>
          <w:tcPr>
            <w:tcW w:w="5528" w:type="dxa"/>
            <w:shd w:val="clear" w:color="auto" w:fill="auto"/>
          </w:tcPr>
          <w:p w:rsidR="00160EC6" w:rsidRPr="0015543B" w:rsidRDefault="00160EC6" w:rsidP="0015543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</w:tbl>
    <w:p w:rsidR="00160EC6" w:rsidRPr="0033024F" w:rsidRDefault="00160EC6">
      <w:pPr>
        <w:rPr>
          <w:lang w:val="ru-RU"/>
        </w:rPr>
      </w:pPr>
      <w:bookmarkStart w:id="0" w:name="_GoBack"/>
      <w:bookmarkEnd w:id="0"/>
    </w:p>
    <w:sectPr w:rsidR="00160EC6" w:rsidRPr="0033024F">
      <w:pgSz w:w="15819" w:h="12247" w:orient="landscape"/>
      <w:pgMar w:top="283" w:right="283" w:bottom="283" w:left="283" w:header="708" w:footer="708" w:gutter="0"/>
      <w:cols w:space="720"/>
      <w:docGrid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3B" w:rsidRDefault="0015543B">
      <w:pPr>
        <w:spacing w:after="0" w:line="240" w:lineRule="auto"/>
      </w:pPr>
      <w:r>
        <w:separator/>
      </w:r>
    </w:p>
  </w:endnote>
  <w:endnote w:type="continuationSeparator" w:id="0">
    <w:p w:rsidR="0015543B" w:rsidRDefault="0015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C6" w:rsidRDefault="0015543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49" type="#_x0000_t202" style="position:absolute;left:0;text-align:left;margin-left:177.75pt;margin-top:252.75pt;width:6pt;height:3pt;z-index:-1;mso-position-horizontal-relative:page;mso-position-vertical-relative:page" o:preferrelative="t" filled="f" stroked="f">
          <v:textbox inset="0,0,2.27pt,.77pt">
            <w:txbxContent>
              <w:p w:rsidR="00160EC6" w:rsidRDefault="0015543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33024F">
                  <w:rPr>
                    <w:rFonts w:ascii="Calibri"/>
                    <w:noProof/>
                    <w:sz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C6" w:rsidRDefault="0015543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160EC6" w:rsidRDefault="00160E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3B" w:rsidRDefault="0015543B">
      <w:pPr>
        <w:spacing w:after="0" w:line="240" w:lineRule="auto"/>
      </w:pPr>
      <w:r>
        <w:separator/>
      </w:r>
    </w:p>
  </w:footnote>
  <w:footnote w:type="continuationSeparator" w:id="0">
    <w:p w:rsidR="0015543B" w:rsidRDefault="00155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638"/>
    <w:multiLevelType w:val="multilevel"/>
    <w:tmpl w:val="12BF6638"/>
    <w:lvl w:ilvl="0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eastAsia="en-US" w:bidi="ar-SA"/>
      </w:rPr>
    </w:lvl>
    <w:lvl w:ilvl="1" w:tentative="1">
      <w:numFmt w:val="bullet"/>
      <w:lvlText w:val="•"/>
      <w:lvlJc w:val="left"/>
      <w:pPr>
        <w:ind w:left="1087" w:hanging="118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1954" w:hanging="118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2821" w:hanging="118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3688" w:hanging="118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4555" w:hanging="118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5422" w:hanging="118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6289" w:hanging="118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7156" w:hanging="118"/>
      </w:pPr>
      <w:rPr>
        <w:rFonts w:hint="default"/>
        <w:lang w:eastAsia="en-US" w:bidi="ar-SA"/>
      </w:rPr>
    </w:lvl>
  </w:abstractNum>
  <w:abstractNum w:abstractNumId="1">
    <w:nsid w:val="440E0AC6"/>
    <w:multiLevelType w:val="multilevel"/>
    <w:tmpl w:val="440E0AC6"/>
    <w:lvl w:ilvl="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eastAsia="en-US" w:bidi="ar-SA"/>
      </w:rPr>
    </w:lvl>
    <w:lvl w:ilvl="1" w:tentative="1">
      <w:numFmt w:val="bullet"/>
      <w:lvlText w:val="•"/>
      <w:lvlJc w:val="left"/>
      <w:pPr>
        <w:ind w:left="979" w:hanging="130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1858" w:hanging="130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2737" w:hanging="13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3616" w:hanging="13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4495" w:hanging="13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5374" w:hanging="13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6253" w:hanging="13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7132" w:hanging="13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A550F80"/>
    <w:rsid w:val="0015543B"/>
    <w:rsid w:val="00160EC6"/>
    <w:rsid w:val="0033024F"/>
    <w:rsid w:val="0A084308"/>
    <w:rsid w:val="4BF142BE"/>
    <w:rsid w:val="799B46AF"/>
    <w:rsid w:val="7A550F80"/>
    <w:rsid w:val="7A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722"/>
      <w:jc w:val="both"/>
    </w:pPr>
    <w:rPr>
      <w:rFonts w:eastAsia="Times New Roman"/>
      <w:sz w:val="24"/>
      <w:szCs w:val="24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Pr>
      <w:rFonts w:eastAsia="Times New Roman"/>
      <w:lang w:eastAsia="en-US"/>
    </w:rPr>
  </w:style>
  <w:style w:type="table" w:customStyle="1" w:styleId="TableNormal1">
    <w:name w:val="Table Normal1"/>
    <w:uiPriority w:val="2"/>
    <w:unhideWhenUsed/>
    <w:qFormat/>
    <w:pPr>
      <w:widowControl w:val="0"/>
      <w:autoSpaceDE w:val="0"/>
      <w:autoSpaceDN w:val="0"/>
      <w:spacing w:after="200" w:line="276" w:lineRule="auto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1795</Words>
  <Characters>10233</Characters>
  <Application>Microsoft Office Word</Application>
  <DocSecurity>0</DocSecurity>
  <Lines>85</Lines>
  <Paragraphs>24</Paragraphs>
  <ScaleCrop>false</ScaleCrop>
  <Company/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creator>serge</dc:creator>
  <cp:lastModifiedBy>SERGEI SEDOV</cp:lastModifiedBy>
  <cp:revision>1</cp:revision>
  <dcterms:created xsi:type="dcterms:W3CDTF">2025-10-04T08:28:00Z</dcterms:created>
  <dcterms:modified xsi:type="dcterms:W3CDTF">2025-10-08T14:30:00Z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